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4FD" w14:textId="77777777" w:rsidR="0031558B" w:rsidRPr="002B603B" w:rsidRDefault="0031558B" w:rsidP="002B603B">
      <w:pPr>
        <w:shd w:val="clear" w:color="auto" w:fill="FFFFFF"/>
        <w:autoSpaceDE w:val="0"/>
        <w:autoSpaceDN w:val="0"/>
        <w:adjustRightInd w:val="0"/>
        <w:spacing w:after="0" w:line="240" w:lineRule="auto"/>
        <w:ind w:left="394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  <w:lang w:bidi="en-US"/>
        </w:rPr>
      </w:pPr>
      <w:r w:rsidRPr="002B603B">
        <w:rPr>
          <w:rFonts w:ascii="Times New Roman" w:eastAsia="Calibri" w:hAnsi="Times New Roman" w:cs="Times New Roman"/>
          <w:b/>
          <w:i/>
          <w:color w:val="002060"/>
          <w:sz w:val="32"/>
          <w:szCs w:val="32"/>
          <w:lang w:bidi="en-US"/>
        </w:rPr>
        <w:t>Правила для родителей первоклассников</w:t>
      </w:r>
    </w:p>
    <w:p w14:paraId="1E4F96C7" w14:textId="77777777" w:rsidR="0031558B" w:rsidRPr="002B603B" w:rsidRDefault="0031558B" w:rsidP="002B603B">
      <w:pPr>
        <w:shd w:val="clear" w:color="auto" w:fill="FFFFFF"/>
        <w:autoSpaceDE w:val="0"/>
        <w:autoSpaceDN w:val="0"/>
        <w:adjustRightInd w:val="0"/>
        <w:spacing w:after="0" w:line="240" w:lineRule="auto"/>
        <w:ind w:left="394"/>
        <w:contextualSpacing/>
        <w:jc w:val="center"/>
        <w:rPr>
          <w:rFonts w:ascii="Times New Roman" w:eastAsia="Calibri" w:hAnsi="Times New Roman" w:cs="Times New Roman"/>
          <w:i/>
          <w:color w:val="002060"/>
          <w:sz w:val="24"/>
          <w:szCs w:val="24"/>
          <w:lang w:bidi="en-US"/>
        </w:rPr>
      </w:pPr>
      <w:r w:rsidRPr="002B603B">
        <w:rPr>
          <w:rFonts w:ascii="Times New Roman" w:eastAsia="Calibri" w:hAnsi="Times New Roman" w:cs="Times New Roman"/>
          <w:i/>
          <w:color w:val="002060"/>
          <w:sz w:val="24"/>
          <w:szCs w:val="24"/>
          <w:lang w:bidi="en-US"/>
        </w:rPr>
        <w:t>(профилактика школьных неврозов и дезадаптации)</w:t>
      </w:r>
    </w:p>
    <w:p w14:paraId="6E58141A" w14:textId="77777777" w:rsidR="0031558B" w:rsidRPr="002B603B" w:rsidRDefault="0031558B" w:rsidP="002B603B">
      <w:pPr>
        <w:shd w:val="clear" w:color="auto" w:fill="FFFFFF"/>
        <w:autoSpaceDE w:val="0"/>
        <w:autoSpaceDN w:val="0"/>
        <w:adjustRightInd w:val="0"/>
        <w:spacing w:after="0" w:line="240" w:lineRule="auto"/>
        <w:ind w:left="394"/>
        <w:contextualSpacing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  <w:lang w:bidi="en-US"/>
        </w:rPr>
      </w:pPr>
    </w:p>
    <w:p w14:paraId="4408120C" w14:textId="730648EB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Будите ребенка спокойно. Проснувшись, он должен увидеть вашу улыбку и услышать ласковый голос.</w:t>
      </w:r>
    </w:p>
    <w:p w14:paraId="04A91FB8" w14:textId="4D970B5B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торопите! Умение рассчитать время — ваша задача. Если вам это плохо удается, то вины ребенка в этом нет.</w:t>
      </w:r>
    </w:p>
    <w:p w14:paraId="673282A6" w14:textId="532856CE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отправляйте ребенка в школу без завтрака. До школьного завтрака ему придется много поработать.</w:t>
      </w:r>
    </w:p>
    <w:p w14:paraId="17CB0BF9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прощайтесь, предупреждая и наставляя: «Смотри, не балуйся!», «Чтоб сегодня не было плохих отметок!». Пожелайте ему удачи — у него впереди трудный день.</w:t>
      </w:r>
    </w:p>
    <w:p w14:paraId="639717FC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Забудьте фразу: «Что ты сегодня получил?».</w:t>
      </w:r>
    </w:p>
    <w:p w14:paraId="36801828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ребенка спокойно. Если видите, что ребенок огорчен, но молчит, не допытывайтесь. Пусть успокоится, тогда и расскажет все сам.</w:t>
      </w:r>
    </w:p>
    <w:p w14:paraId="6B2B88CD" w14:textId="5DC1E8A1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 замечания учителя, не торопитесь устраивать «взбучку».</w:t>
      </w:r>
    </w:p>
    <w:p w14:paraId="002C0B40" w14:textId="1E3DD9C6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Постарайтесь, чтобы ваш разговор с учителем происходил без ребенка.</w:t>
      </w:r>
    </w:p>
    <w:p w14:paraId="34B84395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школы не торопитесь садиться за уроки. Необходимо 1,5-2 часа отдыха (в 1-м классе — 1 час сна).</w:t>
      </w:r>
    </w:p>
    <w:p w14:paraId="1C0580DA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время приготовления уроков с 15 до 17 часов. Занятия вечерами бесполезны.</w:t>
      </w:r>
    </w:p>
    <w:p w14:paraId="1A2CE544" w14:textId="0C5B2D00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заставляйте делать все уроки в один присест. 20 минут — работаем, 10 минут — делаем перерыв. Во время приготовления уроков не сидите «над душой». Дайте ребенку возможность работать самому. Но если нужна ваша помощь, наберитесь терпения. Спокойный тон и поддержка необходимы.</w:t>
      </w:r>
    </w:p>
    <w:p w14:paraId="476432C7" w14:textId="45D83B60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общении с ребенком старайтесь избегать различных условий: «Если ты сделаешь..., то...». Обучение должно быть осознанным.</w:t>
      </w:r>
    </w:p>
    <w:p w14:paraId="69FCC44C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течение дня время (не менее 30 минут), когда вы будете принадлежать только ребенку.</w:t>
      </w:r>
    </w:p>
    <w:p w14:paraId="210386CE" w14:textId="369B78D4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единую тактику общения всех взрослых в семье с ребенком.</w:t>
      </w:r>
    </w:p>
    <w:p w14:paraId="1F575598" w14:textId="05771D88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разногласия по поводу педагогической тактики решайте без него.</w:t>
      </w:r>
    </w:p>
    <w:p w14:paraId="747B6A01" w14:textId="136A9F6E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Будьте внимательны к жалобам ребенка на головную боль, усталость. Чаще всего это объективные показатели переутомления, трудностей в учебе.</w:t>
      </w:r>
    </w:p>
    <w:p w14:paraId="3D9E94A3" w14:textId="77777777" w:rsidR="0031558B" w:rsidRPr="002B603B" w:rsidRDefault="0031558B" w:rsidP="002B60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Учтите, что даже совсем уже большие дети очень любят перед сном сказку, песенку, ласковое по</w:t>
      </w:r>
      <w:r w:rsidRPr="002B60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глаживание. Все это успокаивает их и помогает снять напряжение за день.</w:t>
      </w:r>
    </w:p>
    <w:p w14:paraId="07B8F6D4" w14:textId="77777777" w:rsidR="0031558B" w:rsidRPr="002B603B" w:rsidRDefault="0031558B" w:rsidP="002B603B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0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75E263" wp14:editId="577ACC20">
            <wp:extent cx="1097280" cy="1153795"/>
            <wp:effectExtent l="0" t="0" r="7620" b="825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0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DE1CCAD" w14:textId="77777777" w:rsidR="00724078" w:rsidRPr="002B603B" w:rsidRDefault="00724078" w:rsidP="002B60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24078" w:rsidRPr="002B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4F677668"/>
    <w:multiLevelType w:val="hybridMultilevel"/>
    <w:tmpl w:val="7A50CA76"/>
    <w:lvl w:ilvl="0" w:tplc="0419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3"/>
    <w:rsid w:val="002B603B"/>
    <w:rsid w:val="0031558B"/>
    <w:rsid w:val="006A48A3"/>
    <w:rsid w:val="007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2E83B"/>
  <w15:docId w15:val="{0A61C282-950C-4EF8-9102-DA1F50A0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Осетрова</cp:lastModifiedBy>
  <cp:revision>2</cp:revision>
  <dcterms:created xsi:type="dcterms:W3CDTF">2021-06-11T18:32:00Z</dcterms:created>
  <dcterms:modified xsi:type="dcterms:W3CDTF">2021-06-11T18:32:00Z</dcterms:modified>
</cp:coreProperties>
</file>